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34" w:rsidRDefault="00623E34" w:rsidP="00623E3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EB0155" w:rsidRDefault="00EB0155" w:rsidP="00623E3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623E34" w:rsidRDefault="00623E34" w:rsidP="00623E3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623E34" w:rsidRDefault="00623E34" w:rsidP="00623E3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623E34" w:rsidRDefault="00623E34" w:rsidP="00623E3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623E34" w:rsidRDefault="00623E34" w:rsidP="00623E3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623E34" w:rsidRDefault="00623E34" w:rsidP="00623E3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623E34" w:rsidRDefault="00623E34" w:rsidP="00623E3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623E34" w:rsidRDefault="00623E34" w:rsidP="00623E3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623E34" w:rsidRDefault="00623E34" w:rsidP="00623E3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623E34" w:rsidRDefault="00623E34" w:rsidP="00623E3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623E34" w:rsidRDefault="00623E34" w:rsidP="00623E3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623E34" w:rsidRDefault="00623E34" w:rsidP="00623E3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623E34" w:rsidRPr="00576220" w:rsidRDefault="00623E34" w:rsidP="00623E3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>Про внесення змін до рішення виконавчого комітету Черкаської міської ради від 07.03.2024 №255 «Про затвердження Реєстру суб’єктів підприємницької діяльності, що постраждали внаслідок збройної агресії та яким надається безповоротна фінансова допомога за рахунок коштів Черкаської міської територіальної громади»</w:t>
      </w:r>
    </w:p>
    <w:p w:rsidR="00623E34" w:rsidRDefault="00623E34" w:rsidP="00623E34">
      <w:pPr>
        <w:spacing w:after="0"/>
        <w:jc w:val="both"/>
        <w:rPr>
          <w:rFonts w:ascii="Times New Roman" w:hAnsi="Times New Roman" w:cs="Times New Roman"/>
          <w:spacing w:val="4"/>
          <w:sz w:val="27"/>
          <w:szCs w:val="27"/>
          <w:lang w:val="uk-UA"/>
        </w:rPr>
      </w:pPr>
    </w:p>
    <w:p w:rsidR="002B2944" w:rsidRPr="00576220" w:rsidRDefault="002B2944" w:rsidP="00623E34">
      <w:pPr>
        <w:spacing w:after="0"/>
        <w:jc w:val="both"/>
        <w:rPr>
          <w:rFonts w:ascii="Times New Roman" w:hAnsi="Times New Roman" w:cs="Times New Roman"/>
          <w:spacing w:val="4"/>
          <w:sz w:val="27"/>
          <w:szCs w:val="27"/>
          <w:lang w:val="uk-UA"/>
        </w:rPr>
      </w:pPr>
    </w:p>
    <w:p w:rsidR="00623E34" w:rsidRPr="00576220" w:rsidRDefault="00623E34" w:rsidP="00623E34">
      <w:pPr>
        <w:spacing w:after="0"/>
        <w:jc w:val="both"/>
        <w:rPr>
          <w:rFonts w:ascii="Times New Roman" w:hAnsi="Times New Roman" w:cs="Times New Roman"/>
          <w:spacing w:val="4"/>
          <w:sz w:val="27"/>
          <w:szCs w:val="27"/>
          <w:lang w:val="uk-UA"/>
        </w:rPr>
      </w:pPr>
    </w:p>
    <w:p w:rsidR="00623E34" w:rsidRPr="00576220" w:rsidRDefault="00623E34" w:rsidP="00623E34">
      <w:pPr>
        <w:shd w:val="clear" w:color="auto" w:fill="FFFFFF"/>
        <w:spacing w:after="0" w:line="240" w:lineRule="auto"/>
        <w:ind w:left="-180" w:right="-1" w:firstLine="606"/>
        <w:jc w:val="both"/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</w:pP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Відповідно до ст. 40 Закону України «Про місцеве самоврядування в Україні», закону України «Про державну допомогу суб’єктам господарювання», рішення міської ради від 09.12.2021 №15-5 «Про затвердження Програми сприяння залученню інвестицій та розвитку підприємництва у м.Черкаси на 2022-2026 роки» та рішення виконавчого комітету Черкаської міської ради від 12.12.2023 №1903 «Про затвердження Положення про надання безповоротної фінансової допомоги суб’єктам підприємницької діяльності, що  постраждали внаслідок збройної агресії у м.Черкаси»,</w:t>
      </w:r>
      <w:r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 xml:space="preserve"> розглянувши звернення суб’єкта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 xml:space="preserve"> господарської діяльності </w:t>
      </w:r>
      <w:r w:rsidRPr="002B2944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(вх. №</w:t>
      </w:r>
      <w:r w:rsidR="002B2944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4857-01-20 від 06</w:t>
      </w:r>
      <w:r w:rsidRPr="002B2944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 xml:space="preserve">.03.2024), 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виконавчий комітет Черкаської міської ради</w:t>
      </w:r>
    </w:p>
    <w:p w:rsidR="00623E34" w:rsidRPr="00576220" w:rsidRDefault="00623E34" w:rsidP="00623E34">
      <w:pPr>
        <w:spacing w:after="0"/>
        <w:ind w:left="-180" w:right="-1" w:hanging="104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 ВИРІШИВ:</w:t>
      </w:r>
    </w:p>
    <w:p w:rsidR="00623E34" w:rsidRDefault="00623E34" w:rsidP="00623E34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/>
        <w:ind w:left="-142" w:right="-1" w:firstLine="568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proofErr w:type="spellStart"/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>Внести</w:t>
      </w:r>
      <w:proofErr w:type="spellEnd"/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зміни до рішення виконавчого комітету Черкаської міської ради від 07.03.2024 №255 «Про затвердження Реєстру суб’єктів підприємницької діяльності, що постраждали внаслідок збройної агресії та яким надається безповоротна фінансова допомога за рахунок коштів Черкаської міської територіальної громади», а саме: </w:t>
      </w:r>
      <w:r w:rsidR="002B2944">
        <w:rPr>
          <w:rFonts w:ascii="Times New Roman" w:hAnsi="Times New Roman" w:cs="Times New Roman"/>
          <w:sz w:val="28"/>
          <w:szCs w:val="28"/>
          <w:lang w:val="uk-UA"/>
        </w:rPr>
        <w:t xml:space="preserve">пункт 32 Реєстру (додаток до рішення) </w:t>
      </w:r>
      <w:r w:rsidR="002B2944" w:rsidRPr="00623E34">
        <w:rPr>
          <w:rFonts w:ascii="Times New Roman" w:hAnsi="Times New Roman" w:cs="Times New Roman"/>
          <w:sz w:val="28"/>
          <w:szCs w:val="28"/>
          <w:lang w:val="uk-UA"/>
        </w:rPr>
        <w:t>викласти</w:t>
      </w:r>
      <w:r w:rsidR="002B29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3E34" w:rsidRPr="002B2944" w:rsidRDefault="00623E34" w:rsidP="002B2944">
      <w:pPr>
        <w:tabs>
          <w:tab w:val="left" w:pos="426"/>
          <w:tab w:val="left" w:pos="567"/>
          <w:tab w:val="left" w:pos="851"/>
          <w:tab w:val="left" w:pos="993"/>
          <w:tab w:val="left" w:pos="1134"/>
        </w:tabs>
        <w:spacing w:after="0"/>
        <w:ind w:left="-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944">
        <w:rPr>
          <w:rFonts w:ascii="Times New Roman" w:hAnsi="Times New Roman" w:cs="Times New Roman"/>
          <w:sz w:val="28"/>
          <w:szCs w:val="28"/>
          <w:lang w:val="uk-UA"/>
        </w:rPr>
        <w:t>в такій редакції: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3118"/>
        <w:gridCol w:w="1418"/>
        <w:gridCol w:w="1842"/>
      </w:tblGrid>
      <w:tr w:rsidR="00623E34" w:rsidRPr="00486335" w:rsidTr="00AE21E2">
        <w:tc>
          <w:tcPr>
            <w:tcW w:w="993" w:type="dxa"/>
          </w:tcPr>
          <w:p w:rsidR="00623E34" w:rsidRPr="00486335" w:rsidRDefault="00623E34" w:rsidP="00AE21E2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2552" w:type="dxa"/>
          </w:tcPr>
          <w:p w:rsidR="00623E34" w:rsidRPr="00486335" w:rsidRDefault="00623E34" w:rsidP="00AE21E2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підприємницької діяльності</w:t>
            </w:r>
          </w:p>
        </w:tc>
        <w:tc>
          <w:tcPr>
            <w:tcW w:w="3118" w:type="dxa"/>
          </w:tcPr>
          <w:p w:rsidR="00623E34" w:rsidRPr="00486335" w:rsidRDefault="00623E34" w:rsidP="00AE21E2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пошкодженого або знищеного майна</w:t>
            </w:r>
          </w:p>
        </w:tc>
        <w:tc>
          <w:tcPr>
            <w:tcW w:w="1418" w:type="dxa"/>
          </w:tcPr>
          <w:p w:rsidR="00623E34" w:rsidRPr="00486335" w:rsidRDefault="00623E34" w:rsidP="00AE21E2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 спільної власності</w:t>
            </w:r>
          </w:p>
        </w:tc>
        <w:tc>
          <w:tcPr>
            <w:tcW w:w="1842" w:type="dxa"/>
          </w:tcPr>
          <w:p w:rsidR="00623E34" w:rsidRDefault="00623E34" w:rsidP="00AE21E2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надання фінансової допомоги </w:t>
            </w:r>
          </w:p>
          <w:p w:rsidR="00623E34" w:rsidRPr="00486335" w:rsidRDefault="00623E34" w:rsidP="00AE21E2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(тис. грн.)</w:t>
            </w:r>
          </w:p>
        </w:tc>
      </w:tr>
      <w:tr w:rsidR="00623E34" w:rsidRPr="00682AF3" w:rsidTr="00AE21E2">
        <w:tc>
          <w:tcPr>
            <w:tcW w:w="993" w:type="dxa"/>
          </w:tcPr>
          <w:p w:rsidR="00623E34" w:rsidRPr="00424ABE" w:rsidRDefault="00623E34" w:rsidP="00AE21E2">
            <w:pPr>
              <w:tabs>
                <w:tab w:val="left" w:pos="720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2552" w:type="dxa"/>
          </w:tcPr>
          <w:p w:rsidR="00623E34" w:rsidRPr="00682AF3" w:rsidRDefault="00623E34" w:rsidP="00AE2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«Реал ХХІ»</w:t>
            </w:r>
          </w:p>
        </w:tc>
        <w:tc>
          <w:tcPr>
            <w:tcW w:w="3118" w:type="dxa"/>
          </w:tcPr>
          <w:p w:rsidR="00623E34" w:rsidRPr="00682AF3" w:rsidRDefault="00623E34" w:rsidP="00623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623E34" w:rsidRPr="00682AF3" w:rsidRDefault="00623E34" w:rsidP="00AE21E2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623E34" w:rsidRPr="00682AF3" w:rsidRDefault="00623E34" w:rsidP="00AE21E2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Pr="00682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</w:tbl>
    <w:p w:rsidR="00623E34" w:rsidRPr="00576220" w:rsidRDefault="00623E34" w:rsidP="00623E34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142" w:right="-1" w:firstLine="568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 </w:t>
      </w:r>
      <w:r w:rsidRPr="00576220">
        <w:rPr>
          <w:rFonts w:ascii="Times New Roman" w:hAnsi="Times New Roman" w:cs="Times New Roman"/>
          <w:spacing w:val="4"/>
          <w:sz w:val="28"/>
          <w:szCs w:val="28"/>
        </w:rPr>
        <w:t xml:space="preserve">Контроль за </w:t>
      </w:r>
      <w:proofErr w:type="spellStart"/>
      <w:r w:rsidRPr="00576220">
        <w:rPr>
          <w:rFonts w:ascii="Times New Roman" w:hAnsi="Times New Roman" w:cs="Times New Roman"/>
          <w:spacing w:val="4"/>
          <w:sz w:val="28"/>
          <w:szCs w:val="28"/>
        </w:rPr>
        <w:t>виконанням</w:t>
      </w:r>
      <w:proofErr w:type="spellEnd"/>
      <w:r w:rsidRPr="0057622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576220">
        <w:rPr>
          <w:rFonts w:ascii="Times New Roman" w:hAnsi="Times New Roman" w:cs="Times New Roman"/>
          <w:spacing w:val="4"/>
          <w:sz w:val="28"/>
          <w:szCs w:val="28"/>
        </w:rPr>
        <w:t>рішення</w:t>
      </w:r>
      <w:proofErr w:type="spellEnd"/>
      <w:r w:rsidRPr="0057622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576220">
        <w:rPr>
          <w:rFonts w:ascii="Times New Roman" w:hAnsi="Times New Roman" w:cs="Times New Roman"/>
          <w:spacing w:val="4"/>
          <w:sz w:val="28"/>
          <w:szCs w:val="28"/>
        </w:rPr>
        <w:t>покласти</w:t>
      </w:r>
      <w:proofErr w:type="spellEnd"/>
      <w:r w:rsidRPr="00576220">
        <w:rPr>
          <w:rFonts w:ascii="Times New Roman" w:hAnsi="Times New Roman" w:cs="Times New Roman"/>
          <w:spacing w:val="4"/>
          <w:sz w:val="28"/>
          <w:szCs w:val="28"/>
        </w:rPr>
        <w:t xml:space="preserve"> на</w:t>
      </w: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Тищенка С.О.</w:t>
      </w:r>
    </w:p>
    <w:p w:rsidR="00623E34" w:rsidRPr="006B4B3E" w:rsidRDefault="00623E34" w:rsidP="00623E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E34" w:rsidRPr="0023164B" w:rsidRDefault="00623E34" w:rsidP="00623E34">
      <w:pPr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  <w:sectPr w:rsidR="00623E34" w:rsidRPr="0023164B" w:rsidSect="00AE21E2">
          <w:pgSz w:w="11906" w:h="16838"/>
          <w:pgMar w:top="851" w:right="566" w:bottom="993" w:left="1418" w:header="708" w:footer="708" w:gutter="0"/>
          <w:cols w:space="708"/>
          <w:docGrid w:linePitch="360"/>
        </w:sect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Анатолій БОНДАРЕНКО            </w:t>
      </w:r>
    </w:p>
    <w:p w:rsidR="000B1AFC" w:rsidRDefault="000B1AFC"/>
    <w:sectPr w:rsidR="000B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42E36"/>
    <w:multiLevelType w:val="multilevel"/>
    <w:tmpl w:val="9022D9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34"/>
    <w:rsid w:val="000B1AFC"/>
    <w:rsid w:val="002B2944"/>
    <w:rsid w:val="003436F2"/>
    <w:rsid w:val="00623E34"/>
    <w:rsid w:val="009600B4"/>
    <w:rsid w:val="00A30010"/>
    <w:rsid w:val="00AE21E2"/>
    <w:rsid w:val="00EB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410F"/>
  <w15:chartTrackingRefBased/>
  <w15:docId w15:val="{32CD2DC0-4212-4883-BAAA-92171D48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E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0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B0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Лілія</dc:creator>
  <cp:keywords/>
  <dc:description/>
  <cp:lastModifiedBy>Гаврилова Жанна</cp:lastModifiedBy>
  <cp:revision>3</cp:revision>
  <cp:lastPrinted>2024-05-29T07:52:00Z</cp:lastPrinted>
  <dcterms:created xsi:type="dcterms:W3CDTF">2024-05-22T06:02:00Z</dcterms:created>
  <dcterms:modified xsi:type="dcterms:W3CDTF">2024-06-03T08:21:00Z</dcterms:modified>
</cp:coreProperties>
</file>